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7138" w14:textId="4EC60235" w:rsidR="005F7B1F" w:rsidRPr="005F7B1F" w:rsidRDefault="00675477" w:rsidP="005F7B1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kern w:val="0"/>
          <w:lang w:val="en-US" w:eastAsia="pl-PL"/>
          <w14:ligatures w14:val="none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lang w:val="en-US" w:eastAsia="pl-PL"/>
          <w14:ligatures w14:val="none"/>
        </w:rPr>
        <w:t>J</w:t>
      </w:r>
      <w:r w:rsidR="005F7B1F"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val="en-US" w:eastAsia="pl-PL"/>
          <w14:ligatures w14:val="none"/>
        </w:rPr>
        <w:t>unior In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lang w:val="en-US" w:eastAsia="pl-PL"/>
          <w14:ligatures w14:val="none"/>
        </w:rPr>
        <w:t>-</w:t>
      </w:r>
      <w:r w:rsidR="005F7B1F"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val="en-US" w:eastAsia="pl-PL"/>
          <w14:ligatures w14:val="none"/>
        </w:rPr>
        <w:t>House Lawyer</w:t>
      </w:r>
    </w:p>
    <w:p w14:paraId="39363CB9" w14:textId="77777777" w:rsidR="005F7B1F" w:rsidRPr="00675477" w:rsidRDefault="005F7B1F" w:rsidP="005F7B1F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</w:pPr>
      <w:r w:rsidRPr="00675477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Miejsce pracy: Kraków</w:t>
      </w:r>
    </w:p>
    <w:p w14:paraId="70C454B4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Rok 2023 zapisał się w historii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OTCF S.A.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jako kolejny rok intensywnego rozwoju oraz sportowych sukcesów. Jesteśmy partnerem technicznym </w:t>
      </w:r>
      <w:proofErr w:type="spellStart"/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Zaksy</w:t>
      </w:r>
      <w:proofErr w:type="spellEnd"/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, trzykrotnego zwycięzcy siatkarskiej Ligi Mistrzów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a ponadto ubieramy wszystkie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reprezentacje Polski w koszykówce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i wszystkich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klubów koszykarskiej ekstraklasy kobiet i mężczyzn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. Do grona naszych ambasadorów dołączył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 xml:space="preserve">Bartosz </w:t>
      </w:r>
      <w:proofErr w:type="spellStart"/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Zmarzlik</w:t>
      </w:r>
      <w:proofErr w:type="spellEnd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najbardziej utytułowany polski żużlowiec. W ostatnich dwóch edycjach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Igrzysk Olimpijskich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w strojach 4F wystąpiło aż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9 reprezentacji narodowych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a już teraz pracujemy nad kolejnymi kolekcjami dla olimpijczyków na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Igrzyska Olimpijskie w Paryżu!</w:t>
      </w:r>
    </w:p>
    <w:p w14:paraId="36F272E1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Rozwijamy się na całym świecie – marka 4F obecna jest w 47 krajach na świecie, w 17 krajach prowadzimy sprzedaż w sklepach </w:t>
      </w:r>
      <w:proofErr w:type="spellStart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brandowych</w:t>
      </w:r>
      <w:proofErr w:type="spellEnd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 4F. Nasze logo widnieje w nowych sklepach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zarówno w pobliskiej Rumunii, jak i w odległym Katarze i Tajlandii - a to dopiero początek naszej zagranicznej ekspansji. Marka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4F utrzymała tytuł lidera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 w branży odzieżowej i znalazła się wśród 50 najsilniejszych marek w prasie oraz </w:t>
      </w:r>
      <w:proofErr w:type="spellStart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internecie</w:t>
      </w:r>
      <w:proofErr w:type="spellEnd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. Nie zapominamy o zrównoważonym rozwoju – byliśmy partnerem głównym kampanii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„Bliżej Siebie”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skupiającej się na dbaniu o dobrostan psychiczny pracowników, a także prowadziliśmy akcje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 xml:space="preserve">Różowy Październik i </w:t>
      </w:r>
      <w:proofErr w:type="spellStart"/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Movember</w:t>
      </w:r>
      <w:proofErr w:type="spellEnd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w celu zwiększenia świadomości zdrowia psychicznego. OTCF wyróżnione wśród dobrych praktyk zestawienia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Listków CSR Polityki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a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 xml:space="preserve">4F </w:t>
      </w:r>
      <w:proofErr w:type="spellStart"/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Change</w:t>
      </w:r>
      <w:proofErr w:type="spellEnd"/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została wyróżniona za działania wspierające realizację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Celów Zrównoważonego Rozwoju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w 2022 r. Dzięki wysiłkom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Fundacji 4F Pomaga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udało się otworzyć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2 nowe boiska wielofunkcyjne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, a także zaangażować się w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Wielką Wyprawę Maluchów 2023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– wyjątkową charytatywną akcję motoryzacyjną!</w:t>
      </w:r>
    </w:p>
    <w:p w14:paraId="0E2DF463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Osiągnięciu tych wszystkich sukcesów przyświecały nam nasze wartości,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#BeOneTeam, #BeBetterEveryday i #BeResponsible.</w:t>
      </w:r>
    </w:p>
    <w:p w14:paraId="14053ADB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Na co dzień jesteśmy jedną drużyną i wspólnie gramy do jednej bramki! Chcesz zagrać z nami? </w:t>
      </w:r>
    </w:p>
    <w:p w14:paraId="61A86594" w14:textId="00D1838D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#WeMakeATeam</w:t>
      </w:r>
    </w:p>
    <w:p w14:paraId="17FCB207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#OTCFteam to ludzie pełni pasji i zaangażowania. Przed nami wiele wyzwań i ciekawych projektów. Jakie wyzwania dla Ciebie przygotowaliśmy?</w:t>
      </w:r>
    </w:p>
    <w:p w14:paraId="54467B1A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Wsparcie w bieżącej obsłudze prawnej całej spółki OTCF:</w:t>
      </w:r>
    </w:p>
    <w:p w14:paraId="2EED7601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-przygotowywanie i opiniowanie umów z zakresu prawa cywilnego, prawa gospodarczego, prawa handlowego, prawa IT, prawa autorskiego</w:t>
      </w:r>
    </w:p>
    <w:p w14:paraId="66D4CADE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-przygotowywanie i opiniowanie projektów dokumentów związanych z bieżącą działalnością spółki</w:t>
      </w:r>
    </w:p>
    <w:p w14:paraId="0C77A3EF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-wsparcie postępowań sądowych pod nadzorem Radcy Prawnego</w:t>
      </w:r>
    </w:p>
    <w:p w14:paraId="64D8AFE9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-prowadzenie korespondencji z organami lub instytucjami państwowymi.</w:t>
      </w:r>
    </w:p>
    <w:p w14:paraId="67E15E4D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</w:t>
      </w:r>
    </w:p>
    <w:p w14:paraId="4BEB95F3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Brzmi interesująco?</w:t>
      </w:r>
    </w:p>
    <w:p w14:paraId="27E46D49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Masz doświadczenie w obsłudze prawnej dużych przedsiębiorstw lub w pracy w kancelarii?</w:t>
      </w:r>
    </w:p>
    <w:p w14:paraId="0141537A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Bardzo dobrze znasz prawo cywilne, handlowe oraz prawo gospodarcze?</w:t>
      </w:r>
    </w:p>
    <w:p w14:paraId="422C2D83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lastRenderedPageBreak/>
        <w:t>Idealnie, jeśli Prawo nowych technologii 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to temat, który jest Ci znany i się nim interesujesz?</w:t>
      </w:r>
    </w:p>
    <w:p w14:paraId="33DACB4A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Idealnie jeśli dobrze znane jest Ci również </w:t>
      </w: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prawo konsumenckie, prawo ochrony konkurencji.</w:t>
      </w:r>
    </w:p>
    <w:p w14:paraId="6BB5ACDF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Negocjowanie </w:t>
      </w: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jest Twoją mocną stroną?</w:t>
      </w:r>
    </w:p>
    <w:p w14:paraId="33B5E2CB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Praca w języku angielskim nie sprawia Ci problemu?</w:t>
      </w:r>
    </w:p>
    <w:p w14:paraId="63CA6248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 </w:t>
      </w:r>
    </w:p>
    <w:p w14:paraId="66294A82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Jeśli na powyższe pytania odpowiedź jest twierdząca to wygląda na to, że jesteś brakującym zawodnikiem naszej drużyny!</w:t>
      </w:r>
    </w:p>
    <w:p w14:paraId="591C3BB6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color w:val="000000"/>
          <w:kern w:val="0"/>
          <w:lang w:eastAsia="pl-PL"/>
          <w14:ligatures w14:val="none"/>
        </w:rPr>
        <w:t>Nie czekaj! #JOINOTCFTeam!</w:t>
      </w:r>
    </w:p>
    <w:p w14:paraId="240AB348" w14:textId="5455F62A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br/>
        <w:t>Zobacz jakie benefity dla Ciebie przygotowaliśmy:</w:t>
      </w:r>
    </w:p>
    <w:p w14:paraId="498C8635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prywatna opieka medyczna </w:t>
      </w:r>
    </w:p>
    <w:p w14:paraId="2F0569CF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karta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Multisport</w:t>
      </w:r>
      <w:proofErr w:type="spellEnd"/>
    </w:p>
    <w:p w14:paraId="7DB8F9C5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siłownia w biurze</w:t>
      </w:r>
    </w:p>
    <w:p w14:paraId="3C52F706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</w:pP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zniżka</w:t>
      </w:r>
      <w:proofErr w:type="spellEnd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 xml:space="preserve">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na</w:t>
      </w:r>
      <w:proofErr w:type="spellEnd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 xml:space="preserve">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produkty</w:t>
      </w:r>
      <w:proofErr w:type="spellEnd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 xml:space="preserve"> 4F, Under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Armour</w:t>
      </w:r>
      <w:proofErr w:type="spellEnd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 xml:space="preserve">,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Outhorn</w:t>
      </w:r>
      <w:proofErr w:type="spellEnd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 xml:space="preserve">, </w:t>
      </w:r>
      <w:proofErr w:type="spellStart"/>
      <w:r w:rsidRPr="005F7B1F">
        <w:rPr>
          <w:rFonts w:ascii="Calibri Light" w:eastAsia="Times New Roman" w:hAnsi="Calibri Light" w:cs="Calibri Light"/>
          <w:kern w:val="0"/>
          <w:lang w:val="en-US" w:eastAsia="pl-PL"/>
          <w14:ligatures w14:val="none"/>
        </w:rPr>
        <w:t>SportStyleStory</w:t>
      </w:r>
      <w:proofErr w:type="spellEnd"/>
    </w:p>
    <w:p w14:paraId="55DB6FC7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wsparcie psychologiczne MINDGRAM</w:t>
      </w:r>
    </w:p>
    <w:p w14:paraId="5E5C13E3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imprezy sportowe</w:t>
      </w:r>
    </w:p>
    <w:p w14:paraId="0D73C934" w14:textId="77777777" w:rsidR="005F7B1F" w:rsidRP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szkolenia wewnętrzne</w:t>
      </w:r>
    </w:p>
    <w:p w14:paraId="2DFA8C49" w14:textId="77777777" w:rsidR="005F7B1F" w:rsidRDefault="005F7B1F" w:rsidP="005F7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5F7B1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imprezy integracyjne</w:t>
      </w:r>
    </w:p>
    <w:p w14:paraId="0A6B6BDA" w14:textId="77777777" w:rsidR="005F7B1F" w:rsidRPr="005F7B1F" w:rsidRDefault="005F7B1F" w:rsidP="005F7B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09029232" w14:textId="7E7C4876" w:rsidR="005F7B1F" w:rsidRPr="00675477" w:rsidRDefault="005F7B1F">
      <w:pPr>
        <w:rPr>
          <w:rFonts w:ascii="Calibri Light" w:hAnsi="Calibri Light" w:cs="Calibri Light"/>
          <w:lang w:val="en-US"/>
        </w:rPr>
      </w:pPr>
      <w:r w:rsidRPr="005F7B1F">
        <w:rPr>
          <w:rFonts w:ascii="Calibri Light" w:hAnsi="Calibri Light" w:cs="Calibri Light"/>
          <w:lang w:val="en-US"/>
        </w:rPr>
        <w:t xml:space="preserve">LINK DO APLIKOWANIA: </w:t>
      </w:r>
      <w:hyperlink r:id="rId5" w:history="1">
        <w:r w:rsidRPr="005F7B1F">
          <w:rPr>
            <w:rStyle w:val="Hipercze"/>
            <w:rFonts w:ascii="Calibri Light" w:hAnsi="Calibri Light" w:cs="Calibri Light"/>
            <w:lang w:val="en-US"/>
          </w:rPr>
          <w:t>Junior In House Lawyer, OTCF S.A., Kraków (erecruiter.pl)</w:t>
        </w:r>
      </w:hyperlink>
    </w:p>
    <w:p w14:paraId="4CC6FC84" w14:textId="0779C51B" w:rsidR="005F7B1F" w:rsidRPr="005F7B1F" w:rsidRDefault="005F7B1F">
      <w:pPr>
        <w:rPr>
          <w:rFonts w:ascii="Calibri Light" w:hAnsi="Calibri Light" w:cs="Calibri Light"/>
          <w:lang w:val="en-US"/>
        </w:rPr>
      </w:pPr>
      <w:r w:rsidRPr="005F7B1F">
        <w:rPr>
          <w:rFonts w:ascii="Calibri Light" w:hAnsi="Calibri Light" w:cs="Calibri Light"/>
        </w:rPr>
        <w:t>Oferta ważna do: 31.03.2024</w:t>
      </w:r>
    </w:p>
    <w:p w14:paraId="58194374" w14:textId="77777777" w:rsidR="005F7B1F" w:rsidRPr="005F7B1F" w:rsidRDefault="005F7B1F">
      <w:pPr>
        <w:rPr>
          <w:rFonts w:ascii="Calibri Light" w:hAnsi="Calibri Light" w:cs="Calibri Light"/>
          <w:lang w:val="en-US"/>
        </w:rPr>
      </w:pPr>
    </w:p>
    <w:sectPr w:rsidR="005F7B1F" w:rsidRPr="005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7305"/>
    <w:multiLevelType w:val="multilevel"/>
    <w:tmpl w:val="A84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528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1F"/>
    <w:rsid w:val="00446A32"/>
    <w:rsid w:val="005F7B1F"/>
    <w:rsid w:val="00675477"/>
    <w:rsid w:val="00C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4956"/>
  <w15:chartTrackingRefBased/>
  <w15:docId w15:val="{6A32097F-6D9B-4B29-8838-84FFF5C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B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B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B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B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B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B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B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B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B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B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B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B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B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B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B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B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B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B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7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7B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7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7B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7B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7B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7B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B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B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7B1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F7B1F"/>
    <w:rPr>
      <w:b/>
      <w:bCs/>
    </w:rPr>
  </w:style>
  <w:style w:type="character" w:customStyle="1" w:styleId="white-space-pre">
    <w:name w:val="white-space-pre"/>
    <w:basedOn w:val="Domylnaczcionkaakapitu"/>
    <w:rsid w:val="005F7B1F"/>
  </w:style>
  <w:style w:type="character" w:styleId="Hipercze">
    <w:name w:val="Hyperlink"/>
    <w:basedOn w:val="Domylnaczcionkaakapitu"/>
    <w:uiPriority w:val="99"/>
    <w:semiHidden/>
    <w:unhideWhenUsed/>
    <w:rsid w:val="005F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2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80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176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2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9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k.erecruiter.pl/Offer.aspx?oid=4202659&amp;cfg=d2fdc3fa058f4dd789b472af18a09302&amp;fromSkk=1709818172851&amp;ejoId=549005&amp;ejorId=384480&amp;comId=20001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3111</Characters>
  <Application>Microsoft Office Word</Application>
  <DocSecurity>0</DocSecurity>
  <Lines>25</Lines>
  <Paragraphs>7</Paragraphs>
  <ScaleCrop>false</ScaleCrop>
  <Company>OTCF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Czepielik</dc:creator>
  <cp:keywords/>
  <dc:description/>
  <cp:lastModifiedBy>Tomasz Pogoda</cp:lastModifiedBy>
  <cp:revision>2</cp:revision>
  <dcterms:created xsi:type="dcterms:W3CDTF">2024-03-07T13:28:00Z</dcterms:created>
  <dcterms:modified xsi:type="dcterms:W3CDTF">2024-03-08T08:12:00Z</dcterms:modified>
</cp:coreProperties>
</file>